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0A" w:rsidRPr="00906535" w:rsidRDefault="00A9700A" w:rsidP="002514AF">
      <w:pPr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</w:rPr>
      </w:pPr>
      <w:r w:rsidRPr="00906535">
        <w:rPr>
          <w:rFonts w:ascii="Arial" w:hAnsi="Arial" w:cs="Arial"/>
          <w:b/>
        </w:rPr>
        <w:t>УВАЖАЕМЫЕ ПАРТНЕРЫ!</w:t>
      </w:r>
    </w:p>
    <w:p w:rsidR="00616F7B" w:rsidRPr="00F073C4" w:rsidRDefault="00613119" w:rsidP="002514AF">
      <w:pPr>
        <w:pStyle w:val="a9"/>
        <w:spacing w:line="23" w:lineRule="atLeast"/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Сообщаем </w:t>
      </w:r>
      <w:r w:rsidR="002858C6">
        <w:rPr>
          <w:rFonts w:ascii="Arial" w:hAnsi="Arial" w:cs="Arial"/>
        </w:rPr>
        <w:t>в</w:t>
      </w:r>
      <w:r w:rsidR="00616F7B" w:rsidRPr="0070685D">
        <w:rPr>
          <w:rFonts w:ascii="Arial" w:hAnsi="Arial" w:cs="Arial"/>
        </w:rPr>
        <w:t xml:space="preserve">ам </w:t>
      </w:r>
      <w:r w:rsidR="00616F7B" w:rsidRPr="003F0794">
        <w:rPr>
          <w:rFonts w:ascii="Arial" w:hAnsi="Arial" w:cs="Arial"/>
        </w:rPr>
        <w:t xml:space="preserve">о </w:t>
      </w:r>
      <w:r w:rsidR="00236330">
        <w:rPr>
          <w:rFonts w:ascii="Arial" w:hAnsi="Arial" w:cs="Arial"/>
        </w:rPr>
        <w:t xml:space="preserve">расширении товарной группы </w:t>
      </w:r>
      <w:r w:rsidR="00236330" w:rsidRPr="00236330">
        <w:rPr>
          <w:rFonts w:ascii="Arial" w:hAnsi="Arial" w:cs="Arial"/>
          <w:b/>
        </w:rPr>
        <w:t>03.57.01 Ночники</w:t>
      </w:r>
      <w:r w:rsidR="00236330">
        <w:rPr>
          <w:rFonts w:ascii="Arial" w:hAnsi="Arial" w:cs="Arial"/>
        </w:rPr>
        <w:t xml:space="preserve"> и </w:t>
      </w:r>
      <w:r w:rsidR="005F3282">
        <w:rPr>
          <w:rFonts w:ascii="Arial" w:hAnsi="Arial" w:cs="Arial"/>
        </w:rPr>
        <w:t>скором</w:t>
      </w:r>
      <w:r w:rsidR="005D2D73">
        <w:rPr>
          <w:rFonts w:ascii="Arial" w:hAnsi="Arial" w:cs="Arial"/>
        </w:rPr>
        <w:t xml:space="preserve"> </w:t>
      </w:r>
      <w:r w:rsidR="00120776">
        <w:rPr>
          <w:rFonts w:ascii="Arial" w:hAnsi="Arial" w:cs="Arial"/>
        </w:rPr>
        <w:t xml:space="preserve">поступлении на склад </w:t>
      </w:r>
      <w:r w:rsidR="00EB2DD1">
        <w:rPr>
          <w:rFonts w:ascii="Arial" w:hAnsi="Arial" w:cs="Arial"/>
        </w:rPr>
        <w:t>новинки –</w:t>
      </w:r>
      <w:r w:rsidR="00236330">
        <w:rPr>
          <w:rFonts w:ascii="Arial" w:hAnsi="Arial" w:cs="Arial"/>
        </w:rPr>
        <w:t xml:space="preserve"> </w:t>
      </w:r>
      <w:r w:rsidR="00236330" w:rsidRPr="00236330">
        <w:rPr>
          <w:rFonts w:ascii="Arial" w:hAnsi="Arial" w:cs="Arial"/>
          <w:b/>
        </w:rPr>
        <w:t>ночник</w:t>
      </w:r>
      <w:r w:rsidR="001905A2">
        <w:rPr>
          <w:rFonts w:ascii="Arial" w:hAnsi="Arial" w:cs="Arial"/>
          <w:b/>
        </w:rPr>
        <w:t>ов</w:t>
      </w:r>
      <w:r w:rsidR="00236330" w:rsidRPr="00236330">
        <w:rPr>
          <w:rFonts w:ascii="Arial" w:hAnsi="Arial" w:cs="Arial"/>
          <w:b/>
        </w:rPr>
        <w:t xml:space="preserve"> </w:t>
      </w:r>
      <w:r w:rsidR="00D966ED">
        <w:rPr>
          <w:rFonts w:ascii="Arial" w:hAnsi="Arial" w:cs="Arial"/>
          <w:b/>
        </w:rPr>
        <w:t>«</w:t>
      </w:r>
      <w:r w:rsidR="00236330" w:rsidRPr="00236330">
        <w:rPr>
          <w:rFonts w:ascii="Arial" w:hAnsi="Arial" w:cs="Arial"/>
          <w:b/>
        </w:rPr>
        <w:t>Комбо</w:t>
      </w:r>
      <w:r w:rsidR="00236330">
        <w:rPr>
          <w:rFonts w:ascii="Arial" w:hAnsi="Arial" w:cs="Arial"/>
          <w:b/>
        </w:rPr>
        <w:t xml:space="preserve"> </w:t>
      </w:r>
      <w:r w:rsidR="00236330" w:rsidRPr="00236330">
        <w:rPr>
          <w:rFonts w:ascii="Arial" w:hAnsi="Arial" w:cs="Arial"/>
          <w:b/>
        </w:rPr>
        <w:t>1</w:t>
      </w:r>
      <w:r w:rsidR="00D966ED">
        <w:rPr>
          <w:rFonts w:ascii="Arial" w:hAnsi="Arial" w:cs="Arial"/>
          <w:b/>
        </w:rPr>
        <w:t>»</w:t>
      </w:r>
      <w:r w:rsidR="00236330">
        <w:rPr>
          <w:rFonts w:ascii="Arial" w:hAnsi="Arial" w:cs="Arial"/>
        </w:rPr>
        <w:t xml:space="preserve"> </w:t>
      </w:r>
      <w:r w:rsidR="00F073C4">
        <w:rPr>
          <w:rFonts w:ascii="Arial" w:hAnsi="Arial" w:cs="Arial"/>
        </w:rPr>
        <w:t xml:space="preserve">торговой марки </w:t>
      </w:r>
      <w:r w:rsidR="00616F7B" w:rsidRPr="00BA63B8">
        <w:rPr>
          <w:rStyle w:val="ac"/>
          <w:rFonts w:ascii="Arial" w:hAnsi="Arial" w:cs="Arial"/>
        </w:rPr>
        <w:t>TDM ELECTRIC</w:t>
      </w:r>
      <w:r w:rsidR="00616F7B">
        <w:rPr>
          <w:rFonts w:ascii="Arial" w:hAnsi="Arial" w:cs="Arial"/>
          <w:b/>
        </w:rPr>
        <w:t>.</w:t>
      </w:r>
    </w:p>
    <w:tbl>
      <w:tblPr>
        <w:tblW w:w="5544" w:type="pct"/>
        <w:tblInd w:w="-1026" w:type="dxa"/>
        <w:tblLook w:val="04A0" w:firstRow="1" w:lastRow="0" w:firstColumn="1" w:lastColumn="0" w:noHBand="0" w:noVBand="1"/>
      </w:tblPr>
      <w:tblGrid>
        <w:gridCol w:w="5565"/>
        <w:gridCol w:w="3791"/>
        <w:gridCol w:w="1098"/>
      </w:tblGrid>
      <w:tr w:rsidR="00406561" w:rsidRPr="00025B08" w:rsidTr="001E0A1B">
        <w:tc>
          <w:tcPr>
            <w:tcW w:w="5000" w:type="pct"/>
            <w:gridSpan w:val="3"/>
            <w:shd w:val="clear" w:color="auto" w:fill="auto"/>
          </w:tcPr>
          <w:p w:rsidR="00406561" w:rsidRDefault="00406561" w:rsidP="002514AF">
            <w:pPr>
              <w:pStyle w:val="a9"/>
              <w:spacing w:line="23" w:lineRule="atLeast"/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9849" w:type="dxa"/>
              <w:tblLook w:val="04A0" w:firstRow="1" w:lastRow="0" w:firstColumn="1" w:lastColumn="0" w:noHBand="0" w:noVBand="1"/>
            </w:tblPr>
            <w:tblGrid>
              <w:gridCol w:w="9849"/>
            </w:tblGrid>
            <w:tr w:rsidR="005F3282" w:rsidRPr="00025B08" w:rsidTr="00236330">
              <w:trPr>
                <w:trHeight w:val="50"/>
              </w:trPr>
              <w:tc>
                <w:tcPr>
                  <w:tcW w:w="9849" w:type="dxa"/>
                  <w:shd w:val="clear" w:color="auto" w:fill="auto"/>
                </w:tcPr>
                <w:p w:rsidR="005F3282" w:rsidRPr="00025B08" w:rsidRDefault="00236330" w:rsidP="002514AF">
                  <w:pPr>
                    <w:pStyle w:val="a9"/>
                    <w:spacing w:line="23" w:lineRule="atLeast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Ночник </w:t>
                  </w:r>
                  <w:r w:rsidR="00D966ED">
                    <w:rPr>
                      <w:rFonts w:ascii="Arial" w:hAnsi="Arial" w:cs="Arial"/>
                      <w:b/>
                    </w:rPr>
                    <w:t>«</w:t>
                  </w:r>
                  <w:r>
                    <w:rPr>
                      <w:rFonts w:ascii="Arial" w:hAnsi="Arial" w:cs="Arial"/>
                      <w:b/>
                    </w:rPr>
                    <w:t>Комбо 1</w:t>
                  </w:r>
                  <w:r w:rsidR="00D966ED">
                    <w:rPr>
                      <w:rFonts w:ascii="Arial" w:hAnsi="Arial" w:cs="Arial"/>
                      <w:b/>
                    </w:rPr>
                    <w:t>»</w:t>
                  </w:r>
                </w:p>
              </w:tc>
            </w:tr>
            <w:tr w:rsidR="005F3282" w:rsidRPr="00025B08" w:rsidTr="00236330">
              <w:trPr>
                <w:trHeight w:val="534"/>
              </w:trPr>
              <w:tc>
                <w:tcPr>
                  <w:tcW w:w="9849" w:type="dxa"/>
                  <w:shd w:val="clear" w:color="auto" w:fill="auto"/>
                </w:tcPr>
                <w:p w:rsidR="005F3282" w:rsidRDefault="00236330" w:rsidP="002514AF">
                  <w:pPr>
                    <w:pStyle w:val="a9"/>
                    <w:spacing w:line="23" w:lineRule="atLeast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ru-RU"/>
                    </w:rPr>
                    <w:drawing>
                      <wp:inline distT="0" distB="0" distL="0" distR="0">
                        <wp:extent cx="4876800" cy="3252216"/>
                        <wp:effectExtent l="0" t="0" r="0" b="571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DM-SQ0357-0027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76800" cy="32522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3282" w:rsidRPr="004B5CC5" w:rsidRDefault="00236330" w:rsidP="00236330">
                  <w:pPr>
                    <w:pStyle w:val="a9"/>
                    <w:spacing w:line="23" w:lineRule="atLeast"/>
                    <w:jc w:val="center"/>
                    <w:rPr>
                      <w:rFonts w:ascii="Arial" w:hAnsi="Arial" w:cs="Arial"/>
                    </w:rPr>
                  </w:pPr>
                  <w:r w:rsidRPr="00236330">
                    <w:rPr>
                      <w:rFonts w:ascii="Arial" w:hAnsi="Arial" w:cs="Arial"/>
                      <w:b/>
                    </w:rPr>
                    <w:t>SQ0357-0027</w:t>
                  </w:r>
                </w:p>
              </w:tc>
            </w:tr>
            <w:tr w:rsidR="005F3282" w:rsidRPr="00025B08" w:rsidTr="00236330">
              <w:trPr>
                <w:trHeight w:val="310"/>
              </w:trPr>
              <w:tc>
                <w:tcPr>
                  <w:tcW w:w="9849" w:type="dxa"/>
                  <w:shd w:val="clear" w:color="auto" w:fill="auto"/>
                </w:tcPr>
                <w:p w:rsidR="004B5CC5" w:rsidRPr="00025B08" w:rsidRDefault="004B5CC5" w:rsidP="002514AF">
                  <w:pPr>
                    <w:pStyle w:val="a9"/>
                    <w:spacing w:line="23" w:lineRule="atLeast"/>
                    <w:rPr>
                      <w:rFonts w:ascii="Arial" w:hAnsi="Arial" w:cs="Arial"/>
                    </w:rPr>
                  </w:pPr>
                </w:p>
              </w:tc>
            </w:tr>
          </w:tbl>
          <w:p w:rsidR="005F3282" w:rsidRPr="00025B08" w:rsidRDefault="005F3282" w:rsidP="002514AF">
            <w:pPr>
              <w:pStyle w:val="a9"/>
              <w:spacing w:line="23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AD301A" w:rsidRPr="00025B08" w:rsidTr="0034294C">
        <w:tc>
          <w:tcPr>
            <w:tcW w:w="2662" w:type="pct"/>
            <w:shd w:val="clear" w:color="auto" w:fill="auto"/>
          </w:tcPr>
          <w:p w:rsidR="00AD301A" w:rsidRPr="00025B08" w:rsidRDefault="00AD301A" w:rsidP="002514AF">
            <w:pPr>
              <w:pStyle w:val="a9"/>
              <w:spacing w:line="23" w:lineRule="atLeast"/>
              <w:rPr>
                <w:rFonts w:ascii="Arial" w:hAnsi="Arial" w:cs="Arial"/>
                <w:b/>
              </w:rPr>
            </w:pPr>
          </w:p>
        </w:tc>
        <w:tc>
          <w:tcPr>
            <w:tcW w:w="2338" w:type="pct"/>
            <w:gridSpan w:val="2"/>
            <w:shd w:val="clear" w:color="auto" w:fill="auto"/>
          </w:tcPr>
          <w:p w:rsidR="00AD301A" w:rsidRPr="00025B08" w:rsidRDefault="00AD301A" w:rsidP="002514AF">
            <w:pPr>
              <w:pStyle w:val="a9"/>
              <w:spacing w:line="23" w:lineRule="atLeast"/>
              <w:rPr>
                <w:rFonts w:ascii="Arial" w:hAnsi="Arial" w:cs="Arial"/>
                <w:b/>
              </w:rPr>
            </w:pPr>
          </w:p>
        </w:tc>
      </w:tr>
      <w:tr w:rsidR="00406561" w:rsidRPr="00025B08" w:rsidTr="0034294C">
        <w:tc>
          <w:tcPr>
            <w:tcW w:w="4475" w:type="pct"/>
            <w:gridSpan w:val="2"/>
            <w:shd w:val="clear" w:color="auto" w:fill="auto"/>
          </w:tcPr>
          <w:p w:rsidR="0034294C" w:rsidRPr="0034294C" w:rsidRDefault="0034294C" w:rsidP="002514AF">
            <w:pPr>
              <w:pStyle w:val="a9"/>
              <w:spacing w:line="23" w:lineRule="atLeast"/>
              <w:rPr>
                <w:rFonts w:ascii="Arial" w:hAnsi="Arial" w:cs="Arial"/>
                <w:b/>
              </w:rPr>
            </w:pPr>
          </w:p>
        </w:tc>
        <w:tc>
          <w:tcPr>
            <w:tcW w:w="525" w:type="pct"/>
            <w:shd w:val="clear" w:color="auto" w:fill="auto"/>
          </w:tcPr>
          <w:p w:rsidR="00406561" w:rsidRPr="00664640" w:rsidRDefault="00406561" w:rsidP="002514AF">
            <w:pPr>
              <w:pStyle w:val="a9"/>
              <w:spacing w:line="23" w:lineRule="atLeast"/>
              <w:rPr>
                <w:rFonts w:ascii="Arial" w:hAnsi="Arial" w:cs="Arial"/>
                <w:b/>
              </w:rPr>
            </w:pPr>
          </w:p>
        </w:tc>
      </w:tr>
      <w:tr w:rsidR="001E0A1B" w:rsidRPr="00025B08" w:rsidTr="001E0A1B">
        <w:tc>
          <w:tcPr>
            <w:tcW w:w="5000" w:type="pct"/>
            <w:gridSpan w:val="3"/>
            <w:shd w:val="clear" w:color="auto" w:fill="auto"/>
          </w:tcPr>
          <w:p w:rsidR="00F82412" w:rsidRPr="00415F2C" w:rsidRDefault="00F82412" w:rsidP="00236330">
            <w:pPr>
              <w:pStyle w:val="a9"/>
              <w:spacing w:line="23" w:lineRule="atLeast"/>
              <w:ind w:left="742"/>
              <w:rPr>
                <w:rFonts w:ascii="Arial" w:hAnsi="Arial" w:cs="Arial"/>
              </w:rPr>
            </w:pPr>
          </w:p>
        </w:tc>
      </w:tr>
    </w:tbl>
    <w:p w:rsidR="00D966ED" w:rsidRDefault="00EE6644" w:rsidP="00D966ED">
      <w:pPr>
        <w:spacing w:line="23" w:lineRule="atLeast"/>
        <w:ind w:left="-993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Назна</w:t>
      </w:r>
      <w:r w:rsidR="00616F7B" w:rsidRPr="00C43608">
        <w:rPr>
          <w:rFonts w:ascii="Arial" w:hAnsi="Arial" w:cs="Arial"/>
          <w:b/>
          <w:sz w:val="24"/>
          <w:szCs w:val="24"/>
        </w:rPr>
        <w:t>чение</w:t>
      </w:r>
    </w:p>
    <w:p w:rsidR="00D966ED" w:rsidRDefault="004771F0" w:rsidP="00D966ED">
      <w:pPr>
        <w:pStyle w:val="af"/>
        <w:numPr>
          <w:ilvl w:val="0"/>
          <w:numId w:val="10"/>
        </w:numPr>
        <w:spacing w:line="23" w:lineRule="atLeast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Пре</w:t>
      </w:r>
      <w:r w:rsidR="00D966ED" w:rsidRPr="00D966ED">
        <w:rPr>
          <w:rFonts w:ascii="Arial" w:hAnsi="Arial" w:cs="Arial"/>
          <w:color w:val="000000"/>
          <w:lang w:eastAsia="ru-RU"/>
        </w:rPr>
        <w:t>дназначен</w:t>
      </w:r>
      <w:r>
        <w:rPr>
          <w:rFonts w:ascii="Arial" w:hAnsi="Arial" w:cs="Arial"/>
          <w:color w:val="000000"/>
          <w:lang w:eastAsia="ru-RU"/>
        </w:rPr>
        <w:t>ы</w:t>
      </w:r>
      <w:r w:rsidR="00D966ED" w:rsidRPr="00D966ED">
        <w:rPr>
          <w:rFonts w:ascii="Arial" w:hAnsi="Arial" w:cs="Arial"/>
          <w:color w:val="000000"/>
          <w:lang w:eastAsia="ru-RU"/>
        </w:rPr>
        <w:t xml:space="preserve"> для использования в комнатах </w:t>
      </w:r>
      <w:r>
        <w:rPr>
          <w:rFonts w:ascii="Arial" w:hAnsi="Arial" w:cs="Arial"/>
          <w:color w:val="000000"/>
          <w:lang w:eastAsia="ru-RU"/>
        </w:rPr>
        <w:t>в качестве</w:t>
      </w:r>
      <w:r w:rsidR="00D966ED" w:rsidRPr="00D966ED">
        <w:rPr>
          <w:rFonts w:ascii="Arial" w:hAnsi="Arial" w:cs="Arial"/>
          <w:color w:val="000000"/>
          <w:lang w:eastAsia="ru-RU"/>
        </w:rPr>
        <w:t xml:space="preserve"> источник</w:t>
      </w:r>
      <w:r>
        <w:rPr>
          <w:rFonts w:ascii="Arial" w:hAnsi="Arial" w:cs="Arial"/>
          <w:color w:val="000000"/>
          <w:lang w:eastAsia="ru-RU"/>
        </w:rPr>
        <w:t>ов</w:t>
      </w:r>
      <w:r w:rsidR="00D966ED" w:rsidRPr="00D966ED">
        <w:rPr>
          <w:rFonts w:ascii="Arial" w:hAnsi="Arial" w:cs="Arial"/>
          <w:color w:val="000000"/>
          <w:lang w:eastAsia="ru-RU"/>
        </w:rPr>
        <w:t xml:space="preserve"> дополнительного освещения.  </w:t>
      </w:r>
    </w:p>
    <w:p w:rsidR="00FD5A8A" w:rsidRDefault="00D966ED" w:rsidP="00D966ED">
      <w:pPr>
        <w:pStyle w:val="af"/>
        <w:numPr>
          <w:ilvl w:val="0"/>
          <w:numId w:val="10"/>
        </w:numPr>
        <w:spacing w:line="23" w:lineRule="atLeast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</w:t>
      </w:r>
      <w:r w:rsidRPr="00D966ED">
        <w:rPr>
          <w:rFonts w:ascii="Arial" w:hAnsi="Arial" w:cs="Arial"/>
          <w:color w:val="000000"/>
          <w:lang w:eastAsia="ru-RU"/>
        </w:rPr>
        <w:t>одход</w:t>
      </w:r>
      <w:r w:rsidR="004771F0">
        <w:rPr>
          <w:rFonts w:ascii="Arial" w:hAnsi="Arial" w:cs="Arial"/>
          <w:color w:val="000000"/>
          <w:lang w:eastAsia="ru-RU"/>
        </w:rPr>
        <w:t>я</w:t>
      </w:r>
      <w:r w:rsidRPr="00D966ED">
        <w:rPr>
          <w:rFonts w:ascii="Arial" w:hAnsi="Arial" w:cs="Arial"/>
          <w:color w:val="000000"/>
          <w:lang w:eastAsia="ru-RU"/>
        </w:rPr>
        <w:t>т для детской спальни или в качестве светильник</w:t>
      </w:r>
      <w:r w:rsidR="004771F0">
        <w:rPr>
          <w:rFonts w:ascii="Arial" w:hAnsi="Arial" w:cs="Arial"/>
          <w:color w:val="000000"/>
          <w:lang w:eastAsia="ru-RU"/>
        </w:rPr>
        <w:t>ов</w:t>
      </w:r>
      <w:r w:rsidRPr="00D966ED">
        <w:rPr>
          <w:rFonts w:ascii="Arial" w:hAnsi="Arial" w:cs="Arial"/>
          <w:color w:val="000000"/>
          <w:lang w:eastAsia="ru-RU"/>
        </w:rPr>
        <w:t xml:space="preserve"> для создания уютной и романтической атмосферы</w:t>
      </w:r>
      <w:r>
        <w:rPr>
          <w:rFonts w:ascii="Arial" w:hAnsi="Arial" w:cs="Arial"/>
          <w:color w:val="000000"/>
          <w:lang w:eastAsia="ru-RU"/>
        </w:rPr>
        <w:t>.</w:t>
      </w:r>
      <w:r w:rsidRPr="00D966ED">
        <w:rPr>
          <w:rFonts w:ascii="Arial" w:hAnsi="Arial" w:cs="Arial"/>
          <w:color w:val="000000"/>
          <w:lang w:eastAsia="ru-RU"/>
        </w:rPr>
        <w:t xml:space="preserve"> </w:t>
      </w:r>
    </w:p>
    <w:p w:rsidR="00D966ED" w:rsidRDefault="00D966ED" w:rsidP="00D966ED">
      <w:pPr>
        <w:pStyle w:val="af"/>
        <w:numPr>
          <w:ilvl w:val="0"/>
          <w:numId w:val="10"/>
        </w:numPr>
        <w:spacing w:line="23" w:lineRule="atLeast"/>
        <w:jc w:val="both"/>
        <w:rPr>
          <w:rFonts w:ascii="Arial" w:hAnsi="Arial" w:cs="Arial"/>
          <w:color w:val="000000"/>
          <w:lang w:eastAsia="ru-RU"/>
        </w:rPr>
      </w:pPr>
      <w:r w:rsidRPr="00D966ED">
        <w:rPr>
          <w:rFonts w:ascii="Arial" w:hAnsi="Arial" w:cs="Arial"/>
          <w:color w:val="000000"/>
          <w:lang w:eastAsia="ru-RU"/>
        </w:rPr>
        <w:t>USB-разъем мощностью 2,1</w:t>
      </w:r>
      <w:proofErr w:type="gramStart"/>
      <w:r w:rsidRPr="00D966ED">
        <w:rPr>
          <w:rFonts w:ascii="Arial" w:hAnsi="Arial" w:cs="Arial"/>
          <w:color w:val="000000"/>
          <w:lang w:eastAsia="ru-RU"/>
        </w:rPr>
        <w:t xml:space="preserve"> А</w:t>
      </w:r>
      <w:proofErr w:type="gramEnd"/>
      <w:r w:rsidRPr="00D966ED">
        <w:rPr>
          <w:rFonts w:ascii="Arial" w:hAnsi="Arial" w:cs="Arial"/>
          <w:color w:val="000000"/>
          <w:lang w:eastAsia="ru-RU"/>
        </w:rPr>
        <w:t xml:space="preserve"> подходит для зарядки всех совместимых устройств.</w:t>
      </w:r>
    </w:p>
    <w:p w:rsidR="00616F7B" w:rsidRPr="00A22475" w:rsidRDefault="00613119" w:rsidP="002514AF">
      <w:pPr>
        <w:spacing w:line="23" w:lineRule="atLeast"/>
        <w:ind w:left="-993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Преимущества</w:t>
      </w:r>
    </w:p>
    <w:p w:rsidR="00F82412" w:rsidRDefault="00D966ED" w:rsidP="004771F0">
      <w:pPr>
        <w:pStyle w:val="af"/>
        <w:numPr>
          <w:ilvl w:val="0"/>
          <w:numId w:val="10"/>
        </w:numPr>
        <w:spacing w:line="23" w:lineRule="atLeast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Датчик освещенности автоматически включит ночник с наступлением темноты</w:t>
      </w:r>
      <w:r w:rsidR="00DF5EA2">
        <w:rPr>
          <w:rFonts w:ascii="Arial" w:hAnsi="Arial" w:cs="Arial"/>
          <w:color w:val="000000"/>
          <w:lang w:eastAsia="ru-RU"/>
        </w:rPr>
        <w:t>.</w:t>
      </w:r>
    </w:p>
    <w:p w:rsidR="00D966ED" w:rsidRDefault="00D966ED" w:rsidP="004771F0">
      <w:pPr>
        <w:pStyle w:val="af"/>
        <w:numPr>
          <w:ilvl w:val="0"/>
          <w:numId w:val="10"/>
        </w:numPr>
        <w:spacing w:line="23" w:lineRule="atLeast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8 экономичных светодиодов</w:t>
      </w:r>
      <w:r w:rsidR="00DF5EA2">
        <w:rPr>
          <w:rFonts w:ascii="Arial" w:hAnsi="Arial" w:cs="Arial"/>
          <w:color w:val="000000"/>
          <w:lang w:eastAsia="ru-RU"/>
        </w:rPr>
        <w:t>.</w:t>
      </w:r>
    </w:p>
    <w:p w:rsidR="00D966ED" w:rsidRDefault="00D966ED" w:rsidP="004771F0">
      <w:pPr>
        <w:pStyle w:val="af"/>
        <w:numPr>
          <w:ilvl w:val="0"/>
          <w:numId w:val="10"/>
        </w:numPr>
        <w:spacing w:line="23" w:lineRule="atLeast"/>
        <w:jc w:val="both"/>
        <w:rPr>
          <w:rFonts w:ascii="Arial" w:hAnsi="Arial" w:cs="Arial"/>
          <w:color w:val="000000"/>
          <w:lang w:eastAsia="ru-RU"/>
        </w:rPr>
      </w:pPr>
      <w:r w:rsidRPr="004771F0">
        <w:rPr>
          <w:rFonts w:ascii="Arial" w:hAnsi="Arial" w:cs="Arial"/>
          <w:color w:val="000000"/>
          <w:lang w:eastAsia="ru-RU"/>
        </w:rPr>
        <w:t>USB</w:t>
      </w:r>
      <w:r>
        <w:rPr>
          <w:rFonts w:ascii="Arial" w:hAnsi="Arial" w:cs="Arial"/>
          <w:color w:val="000000"/>
          <w:lang w:eastAsia="ru-RU"/>
        </w:rPr>
        <w:t xml:space="preserve">-разъем на передней панели дает возможность одновременного использования </w:t>
      </w:r>
      <w:proofErr w:type="gramStart"/>
      <w:r>
        <w:rPr>
          <w:rFonts w:ascii="Arial" w:hAnsi="Arial" w:cs="Arial"/>
          <w:color w:val="000000"/>
          <w:lang w:eastAsia="ru-RU"/>
        </w:rPr>
        <w:t>розетки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как для ночника, так и для заряд</w:t>
      </w:r>
      <w:r w:rsidR="00915F9C">
        <w:rPr>
          <w:rFonts w:ascii="Arial" w:hAnsi="Arial" w:cs="Arial"/>
          <w:color w:val="000000"/>
          <w:lang w:eastAsia="ru-RU"/>
        </w:rPr>
        <w:t>ки</w:t>
      </w:r>
      <w:bookmarkStart w:id="0" w:name="_GoBack"/>
      <w:bookmarkEnd w:id="0"/>
      <w:r>
        <w:rPr>
          <w:rFonts w:ascii="Arial" w:hAnsi="Arial" w:cs="Arial"/>
          <w:color w:val="000000"/>
          <w:lang w:eastAsia="ru-RU"/>
        </w:rPr>
        <w:t xml:space="preserve"> других устройств.</w:t>
      </w:r>
    </w:p>
    <w:p w:rsidR="00D966ED" w:rsidRDefault="00D966ED" w:rsidP="009D726E">
      <w:pPr>
        <w:pStyle w:val="ad"/>
        <w:spacing w:before="0" w:beforeAutospacing="0" w:after="0" w:afterAutospacing="0" w:line="23" w:lineRule="atLeast"/>
        <w:ind w:left="-426"/>
        <w:rPr>
          <w:rFonts w:ascii="Arial" w:hAnsi="Arial" w:cs="Arial"/>
          <w:color w:val="000000"/>
          <w:sz w:val="22"/>
          <w:szCs w:val="22"/>
        </w:rPr>
      </w:pPr>
    </w:p>
    <w:p w:rsidR="005D2D73" w:rsidRPr="004771F0" w:rsidRDefault="00A9700A" w:rsidP="004771F0">
      <w:pPr>
        <w:spacing w:line="23" w:lineRule="atLeast"/>
        <w:ind w:left="-993" w:firstLine="567"/>
        <w:jc w:val="both"/>
        <w:rPr>
          <w:rFonts w:ascii="Arial" w:hAnsi="Arial" w:cs="Arial"/>
          <w:b/>
          <w:sz w:val="24"/>
          <w:szCs w:val="24"/>
        </w:rPr>
      </w:pPr>
      <w:r w:rsidRPr="004771F0">
        <w:rPr>
          <w:rFonts w:ascii="Arial" w:hAnsi="Arial" w:cs="Arial"/>
          <w:b/>
          <w:sz w:val="24"/>
          <w:szCs w:val="24"/>
        </w:rPr>
        <w:t>Ассортимент продукции</w:t>
      </w: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4112"/>
        <w:gridCol w:w="1343"/>
        <w:gridCol w:w="992"/>
        <w:gridCol w:w="1350"/>
        <w:gridCol w:w="1701"/>
      </w:tblGrid>
      <w:tr w:rsidR="00D966ED" w:rsidRPr="004771F0" w:rsidTr="004771F0">
        <w:trPr>
          <w:trHeight w:val="563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ED" w:rsidRPr="004771F0" w:rsidRDefault="00D966ED" w:rsidP="00D966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71F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ED" w:rsidRPr="004771F0" w:rsidRDefault="00D966ED" w:rsidP="00D966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71F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ED" w:rsidRPr="004771F0" w:rsidRDefault="00D966ED" w:rsidP="00D966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71F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Базовая цена, руб.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ED" w:rsidRPr="004771F0" w:rsidRDefault="00D966ED" w:rsidP="00D966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71F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Минимальная норма отгрузки,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ED" w:rsidRPr="004771F0" w:rsidRDefault="00D966ED" w:rsidP="00D966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71F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Количество в транспортной упаковке, шт.</w:t>
            </w:r>
          </w:p>
        </w:tc>
      </w:tr>
      <w:tr w:rsidR="00D966ED" w:rsidRPr="004771F0" w:rsidTr="004771F0">
        <w:trPr>
          <w:trHeight w:val="499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ED" w:rsidRPr="004771F0" w:rsidRDefault="00D966ED" w:rsidP="00D9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71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Ночник "Комбо 1", 8LED, 66 лм/Вт, дат. </w:t>
            </w:r>
            <w:proofErr w:type="spellStart"/>
            <w:r w:rsidRPr="004771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освещ</w:t>
            </w:r>
            <w:proofErr w:type="spellEnd"/>
            <w:r w:rsidRPr="004771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., USB-разъем, 220</w:t>
            </w:r>
            <w:proofErr w:type="gramStart"/>
            <w:r w:rsidRPr="004771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4771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TDM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ED" w:rsidRPr="004771F0" w:rsidRDefault="00D966ED" w:rsidP="00D9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71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SQ0357-0027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ED" w:rsidRPr="004771F0" w:rsidRDefault="00D966ED" w:rsidP="00D9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71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ED" w:rsidRPr="004771F0" w:rsidRDefault="00D966ED" w:rsidP="00D9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71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66ED" w:rsidRPr="004771F0" w:rsidRDefault="00D966ED" w:rsidP="00D9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71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</w:tr>
    </w:tbl>
    <w:p w:rsidR="00F82412" w:rsidRDefault="00F82412" w:rsidP="002514AF">
      <w:pPr>
        <w:pStyle w:val="a9"/>
        <w:spacing w:line="23" w:lineRule="atLeast"/>
        <w:jc w:val="center"/>
        <w:rPr>
          <w:rFonts w:ascii="Arial" w:hAnsi="Arial" w:cs="Arial"/>
          <w:b/>
        </w:rPr>
      </w:pPr>
    </w:p>
    <w:p w:rsidR="00F82412" w:rsidRDefault="00F82412" w:rsidP="002514AF">
      <w:pPr>
        <w:pStyle w:val="a9"/>
        <w:spacing w:line="23" w:lineRule="atLeast"/>
        <w:jc w:val="center"/>
        <w:rPr>
          <w:rFonts w:ascii="Arial" w:hAnsi="Arial" w:cs="Arial"/>
          <w:b/>
        </w:rPr>
      </w:pPr>
    </w:p>
    <w:p w:rsidR="00E147FC" w:rsidRPr="00946BBC" w:rsidRDefault="00E147FC" w:rsidP="002514AF">
      <w:pPr>
        <w:pStyle w:val="ad"/>
        <w:spacing w:line="23" w:lineRule="atLeast"/>
        <w:ind w:left="-993"/>
        <w:rPr>
          <w:rFonts w:ascii="Arial" w:hAnsi="Arial" w:cs="Arial"/>
          <w:sz w:val="22"/>
          <w:szCs w:val="22"/>
        </w:rPr>
      </w:pPr>
      <w:r w:rsidRPr="00946BBC">
        <w:rPr>
          <w:rFonts w:ascii="Arial" w:hAnsi="Arial" w:cs="Arial"/>
          <w:b/>
          <w:bCs/>
          <w:sz w:val="22"/>
          <w:szCs w:val="22"/>
        </w:rPr>
        <w:lastRenderedPageBreak/>
        <w:t>Самую актуальную информац</w:t>
      </w:r>
      <w:r w:rsidR="00613119">
        <w:rPr>
          <w:rFonts w:ascii="Arial" w:hAnsi="Arial" w:cs="Arial"/>
          <w:b/>
          <w:bCs/>
          <w:sz w:val="22"/>
          <w:szCs w:val="22"/>
        </w:rPr>
        <w:t xml:space="preserve">ию о ценах и наличии на складе </w:t>
      </w:r>
      <w:r w:rsidR="002858C6">
        <w:rPr>
          <w:rFonts w:ascii="Arial" w:hAnsi="Arial" w:cs="Arial"/>
          <w:b/>
          <w:bCs/>
          <w:sz w:val="22"/>
          <w:szCs w:val="22"/>
        </w:rPr>
        <w:t>в</w:t>
      </w:r>
      <w:r w:rsidRPr="00946BBC">
        <w:rPr>
          <w:rFonts w:ascii="Arial" w:hAnsi="Arial" w:cs="Arial"/>
          <w:b/>
          <w:bCs/>
          <w:sz w:val="22"/>
          <w:szCs w:val="22"/>
        </w:rPr>
        <w:t xml:space="preserve">ы можете узнать, пройдя по ссылке: </w:t>
      </w:r>
      <w:hyperlink r:id="rId10" w:history="1">
        <w:r w:rsidR="001F489C" w:rsidRPr="008C28CA">
          <w:rPr>
            <w:rStyle w:val="aa"/>
            <w:rFonts w:ascii="Arial" w:hAnsi="Arial" w:cs="Arial"/>
            <w:b/>
            <w:bCs/>
            <w:sz w:val="22"/>
            <w:szCs w:val="22"/>
          </w:rPr>
          <w:t>http://www.</w:t>
        </w:r>
        <w:proofErr w:type="spellStart"/>
        <w:r w:rsidR="001F489C" w:rsidRPr="008C28CA">
          <w:rPr>
            <w:rStyle w:val="aa"/>
            <w:rFonts w:ascii="Arial" w:hAnsi="Arial" w:cs="Arial"/>
            <w:b/>
            <w:bCs/>
            <w:sz w:val="22"/>
            <w:szCs w:val="22"/>
            <w:lang w:val="en-US"/>
          </w:rPr>
          <w:t>tdme</w:t>
        </w:r>
        <w:proofErr w:type="spellEnd"/>
        <w:r w:rsidR="001F489C" w:rsidRPr="008C28CA">
          <w:rPr>
            <w:rStyle w:val="aa"/>
            <w:rFonts w:ascii="Arial" w:hAnsi="Arial" w:cs="Arial"/>
            <w:b/>
            <w:bCs/>
            <w:sz w:val="22"/>
            <w:szCs w:val="22"/>
          </w:rPr>
          <w:t>.</w:t>
        </w:r>
        <w:proofErr w:type="spellStart"/>
        <w:r w:rsidR="001F489C" w:rsidRPr="008C28CA">
          <w:rPr>
            <w:rStyle w:val="aa"/>
            <w:rFonts w:ascii="Arial" w:hAnsi="Arial" w:cs="Arial"/>
            <w:b/>
            <w:bCs/>
            <w:sz w:val="22"/>
            <w:szCs w:val="22"/>
          </w:rPr>
          <w:t>ru</w:t>
        </w:r>
        <w:proofErr w:type="spellEnd"/>
        <w:r w:rsidR="001F489C" w:rsidRPr="008C28CA">
          <w:rPr>
            <w:rStyle w:val="aa"/>
            <w:rFonts w:ascii="Arial" w:hAnsi="Arial" w:cs="Arial"/>
            <w:b/>
            <w:bCs/>
            <w:sz w:val="22"/>
            <w:szCs w:val="22"/>
          </w:rPr>
          <w:t>/</w:t>
        </w:r>
        <w:proofErr w:type="spellStart"/>
        <w:r w:rsidR="001F489C" w:rsidRPr="008C28CA">
          <w:rPr>
            <w:rStyle w:val="aa"/>
            <w:rFonts w:ascii="Arial" w:hAnsi="Arial" w:cs="Arial"/>
            <w:b/>
            <w:bCs/>
            <w:sz w:val="22"/>
            <w:szCs w:val="22"/>
          </w:rPr>
          <w:t>download</w:t>
        </w:r>
        <w:proofErr w:type="spellEnd"/>
        <w:r w:rsidR="001F489C" w:rsidRPr="008C28CA">
          <w:rPr>
            <w:rStyle w:val="aa"/>
            <w:rFonts w:ascii="Arial" w:hAnsi="Arial" w:cs="Arial"/>
            <w:b/>
            <w:bCs/>
            <w:sz w:val="22"/>
            <w:szCs w:val="22"/>
          </w:rPr>
          <w:t>/zayavka77.xls</w:t>
        </w:r>
      </w:hyperlink>
    </w:p>
    <w:p w:rsidR="00445B16" w:rsidRDefault="00A9700A" w:rsidP="002514AF">
      <w:pPr>
        <w:spacing w:after="0" w:line="23" w:lineRule="atLeast"/>
        <w:ind w:left="-993"/>
        <w:rPr>
          <w:rFonts w:ascii="Arial" w:hAnsi="Arial" w:cs="Arial"/>
          <w:b/>
        </w:rPr>
      </w:pPr>
      <w:r w:rsidRPr="00906535">
        <w:rPr>
          <w:rFonts w:ascii="Arial" w:hAnsi="Arial" w:cs="Arial"/>
          <w:b/>
        </w:rPr>
        <w:t>Дополнительную информацию по ц</w:t>
      </w:r>
      <w:r w:rsidR="00613119">
        <w:rPr>
          <w:rFonts w:ascii="Arial" w:hAnsi="Arial" w:cs="Arial"/>
          <w:b/>
        </w:rPr>
        <w:t xml:space="preserve">енам и условиям сотрудничества </w:t>
      </w:r>
      <w:r w:rsidR="002858C6">
        <w:rPr>
          <w:rFonts w:ascii="Arial" w:hAnsi="Arial" w:cs="Arial"/>
          <w:b/>
        </w:rPr>
        <w:t>в</w:t>
      </w:r>
      <w:r w:rsidRPr="00906535">
        <w:rPr>
          <w:rFonts w:ascii="Arial" w:hAnsi="Arial" w:cs="Arial"/>
          <w:b/>
        </w:rPr>
        <w:t xml:space="preserve">ы можете получить у сотрудников Департамента продаж по телефонам: +7 (495) 727-32-14, (495) 640-32-14 и по бесплатному телефону 8 (800) 700-63-26 </w:t>
      </w:r>
      <w:r w:rsidR="00445B16">
        <w:rPr>
          <w:rFonts w:ascii="Arial" w:hAnsi="Arial" w:cs="Arial"/>
          <w:b/>
        </w:rPr>
        <w:t>(для звонков на территории РФ).</w:t>
      </w:r>
    </w:p>
    <w:p w:rsidR="00016196" w:rsidRPr="00906535" w:rsidRDefault="00016196" w:rsidP="002514AF">
      <w:pPr>
        <w:spacing w:after="0" w:line="23" w:lineRule="atLeast"/>
        <w:ind w:left="-993"/>
        <w:rPr>
          <w:rFonts w:ascii="Arial" w:hAnsi="Arial" w:cs="Arial"/>
          <w:b/>
        </w:rPr>
      </w:pPr>
    </w:p>
    <w:p w:rsidR="00257630" w:rsidRDefault="002B590E" w:rsidP="002514AF">
      <w:pPr>
        <w:spacing w:after="0" w:line="23" w:lineRule="atLeast"/>
        <w:ind w:left="-993"/>
        <w:rPr>
          <w:rFonts w:ascii="Arial" w:hAnsi="Arial" w:cs="Arial"/>
        </w:rPr>
      </w:pPr>
      <w:r w:rsidRPr="00906535">
        <w:rPr>
          <w:rFonts w:ascii="Arial" w:hAnsi="Arial" w:cs="Arial"/>
        </w:rPr>
        <w:t>С уважением,</w:t>
      </w:r>
    </w:p>
    <w:p w:rsidR="00257630" w:rsidRDefault="002B590E" w:rsidP="002514AF">
      <w:pPr>
        <w:spacing w:after="0" w:line="23" w:lineRule="atLeast"/>
        <w:ind w:left="-993"/>
        <w:rPr>
          <w:rFonts w:ascii="Arial" w:hAnsi="Arial" w:cs="Arial"/>
        </w:rPr>
      </w:pPr>
      <w:r>
        <w:rPr>
          <w:rFonts w:ascii="Arial" w:hAnsi="Arial" w:cs="Arial"/>
        </w:rPr>
        <w:t xml:space="preserve">руководитель </w:t>
      </w:r>
      <w:r w:rsidR="004234EC">
        <w:rPr>
          <w:rFonts w:ascii="Arial" w:hAnsi="Arial" w:cs="Arial"/>
        </w:rPr>
        <w:t xml:space="preserve">товарного </w:t>
      </w:r>
      <w:r>
        <w:rPr>
          <w:rFonts w:ascii="Arial" w:hAnsi="Arial" w:cs="Arial"/>
        </w:rPr>
        <w:t>направления</w:t>
      </w:r>
    </w:p>
    <w:p w:rsidR="00257630" w:rsidRDefault="00257630" w:rsidP="002514AF">
      <w:pPr>
        <w:spacing w:after="0" w:line="23" w:lineRule="atLeast"/>
        <w:ind w:left="-993"/>
        <w:rPr>
          <w:rFonts w:ascii="Arial" w:hAnsi="Arial" w:cs="Arial"/>
        </w:rPr>
      </w:pPr>
      <w:r>
        <w:rPr>
          <w:rFonts w:ascii="Arial" w:hAnsi="Arial" w:cs="Arial"/>
        </w:rPr>
        <w:t xml:space="preserve">Елена </w:t>
      </w:r>
      <w:r w:rsidR="00CA19B3">
        <w:rPr>
          <w:rFonts w:ascii="Arial" w:hAnsi="Arial" w:cs="Arial"/>
        </w:rPr>
        <w:t>Уланова</w:t>
      </w:r>
    </w:p>
    <w:p w:rsidR="002B590E" w:rsidRPr="00CA19B3" w:rsidRDefault="006A5A46" w:rsidP="002514AF">
      <w:pPr>
        <w:spacing w:after="0" w:line="23" w:lineRule="atLeast"/>
        <w:ind w:left="-993"/>
        <w:rPr>
          <w:rFonts w:ascii="Arial" w:hAnsi="Arial" w:cs="Arial"/>
        </w:rPr>
      </w:pPr>
      <w:hyperlink r:id="rId11" w:history="1">
        <w:r w:rsidR="00CA19B3" w:rsidRPr="00601CAA">
          <w:rPr>
            <w:rStyle w:val="aa"/>
            <w:rFonts w:ascii="Arial" w:hAnsi="Arial" w:cs="Arial"/>
            <w:lang w:val="en-US"/>
          </w:rPr>
          <w:t>ulanova</w:t>
        </w:r>
        <w:r w:rsidR="00CA19B3" w:rsidRPr="00CA19B3">
          <w:rPr>
            <w:rStyle w:val="aa"/>
            <w:rFonts w:ascii="Arial" w:hAnsi="Arial" w:cs="Arial"/>
          </w:rPr>
          <w:t>@</w:t>
        </w:r>
        <w:r w:rsidR="00CA19B3" w:rsidRPr="00601CAA">
          <w:rPr>
            <w:rStyle w:val="aa"/>
            <w:rFonts w:ascii="Arial" w:hAnsi="Arial" w:cs="Arial"/>
            <w:lang w:val="en-US"/>
          </w:rPr>
          <w:t>tdme</w:t>
        </w:r>
        <w:r w:rsidR="00CA19B3" w:rsidRPr="00CA19B3">
          <w:rPr>
            <w:rStyle w:val="aa"/>
            <w:rFonts w:ascii="Arial" w:hAnsi="Arial" w:cs="Arial"/>
          </w:rPr>
          <w:t>.</w:t>
        </w:r>
        <w:r w:rsidR="00CA19B3" w:rsidRPr="00601CAA">
          <w:rPr>
            <w:rStyle w:val="aa"/>
            <w:rFonts w:ascii="Arial" w:hAnsi="Arial" w:cs="Arial"/>
            <w:lang w:val="en-US"/>
          </w:rPr>
          <w:t>ru</w:t>
        </w:r>
      </w:hyperlink>
      <w:r w:rsidR="00257630" w:rsidRPr="00CA19B3">
        <w:rPr>
          <w:rFonts w:ascii="Arial" w:hAnsi="Arial" w:cs="Arial"/>
        </w:rPr>
        <w:t xml:space="preserve"> </w:t>
      </w:r>
    </w:p>
    <w:p w:rsidR="00243BD0" w:rsidRPr="00CA1217" w:rsidRDefault="00243BD0" w:rsidP="002514AF">
      <w:pPr>
        <w:spacing w:line="23" w:lineRule="atLeast"/>
        <w:rPr>
          <w:rFonts w:ascii="Arial" w:hAnsi="Arial" w:cs="Arial"/>
          <w:b/>
        </w:rPr>
      </w:pPr>
    </w:p>
    <w:sectPr w:rsidR="00243BD0" w:rsidRPr="00CA1217" w:rsidSect="00F06296">
      <w:headerReference w:type="default" r:id="rId12"/>
      <w:footerReference w:type="default" r:id="rId13"/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A46" w:rsidRDefault="006A5A46" w:rsidP="00C01F75">
      <w:pPr>
        <w:spacing w:after="0" w:line="240" w:lineRule="auto"/>
      </w:pPr>
      <w:r>
        <w:separator/>
      </w:r>
    </w:p>
  </w:endnote>
  <w:endnote w:type="continuationSeparator" w:id="0">
    <w:p w:rsidR="006A5A46" w:rsidRDefault="006A5A46" w:rsidP="00C01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26E" w:rsidRDefault="009D726E" w:rsidP="005818F4">
    <w:pPr>
      <w:pStyle w:val="a5"/>
      <w:ind w:left="-284"/>
    </w:pPr>
    <w:r>
      <w:rPr>
        <w:noProof/>
        <w:lang w:eastAsia="ru-RU"/>
      </w:rPr>
      <w:drawing>
        <wp:inline distT="0" distB="0" distL="0" distR="0">
          <wp:extent cx="5928360" cy="205740"/>
          <wp:effectExtent l="0" t="0" r="0" b="0"/>
          <wp:docPr id="4" name="Рисунок 4" descr="колонтиту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колонтиту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A46" w:rsidRDefault="006A5A46" w:rsidP="00C01F75">
      <w:pPr>
        <w:spacing w:after="0" w:line="240" w:lineRule="auto"/>
      </w:pPr>
      <w:r>
        <w:separator/>
      </w:r>
    </w:p>
  </w:footnote>
  <w:footnote w:type="continuationSeparator" w:id="0">
    <w:p w:rsidR="006A5A46" w:rsidRDefault="006A5A46" w:rsidP="00C01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26E" w:rsidRDefault="009D726E" w:rsidP="005818F4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5928360" cy="328930"/>
          <wp:effectExtent l="0" t="0" r="0" b="0"/>
          <wp:docPr id="3" name="Рисунок 1" descr="F:\Бланк письма\top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F:\Бланк письма\top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2160"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0075"/>
    <w:multiLevelType w:val="hybridMultilevel"/>
    <w:tmpl w:val="7F0EB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E444D"/>
    <w:multiLevelType w:val="hybridMultilevel"/>
    <w:tmpl w:val="C07AC030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4B07B2A"/>
    <w:multiLevelType w:val="hybridMultilevel"/>
    <w:tmpl w:val="4B0E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05226"/>
    <w:multiLevelType w:val="hybridMultilevel"/>
    <w:tmpl w:val="6010C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40641"/>
    <w:multiLevelType w:val="hybridMultilevel"/>
    <w:tmpl w:val="2D80E96A"/>
    <w:lvl w:ilvl="0" w:tplc="2572D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3EE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4CB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0A0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848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E2E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94B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34A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B6C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32E0038"/>
    <w:multiLevelType w:val="hybridMultilevel"/>
    <w:tmpl w:val="0B587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03B29"/>
    <w:multiLevelType w:val="hybridMultilevel"/>
    <w:tmpl w:val="8C74B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31235"/>
    <w:multiLevelType w:val="hybridMultilevel"/>
    <w:tmpl w:val="CB7E2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9E8020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20EEE"/>
    <w:multiLevelType w:val="hybridMultilevel"/>
    <w:tmpl w:val="2D74FF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BC20F6"/>
    <w:multiLevelType w:val="hybridMultilevel"/>
    <w:tmpl w:val="5D760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7523A"/>
    <w:multiLevelType w:val="hybridMultilevel"/>
    <w:tmpl w:val="9F0AEEA6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6FFD068B"/>
    <w:multiLevelType w:val="hybridMultilevel"/>
    <w:tmpl w:val="67222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1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75"/>
    <w:rsid w:val="00003C77"/>
    <w:rsid w:val="00016196"/>
    <w:rsid w:val="00021FCA"/>
    <w:rsid w:val="00025B08"/>
    <w:rsid w:val="000519F6"/>
    <w:rsid w:val="000567B8"/>
    <w:rsid w:val="00061051"/>
    <w:rsid w:val="00064018"/>
    <w:rsid w:val="000A22CA"/>
    <w:rsid w:val="000A3A73"/>
    <w:rsid w:val="000B0E66"/>
    <w:rsid w:val="000D5ED7"/>
    <w:rsid w:val="000D7759"/>
    <w:rsid w:val="000F0522"/>
    <w:rsid w:val="00103ACD"/>
    <w:rsid w:val="0010423B"/>
    <w:rsid w:val="001112C8"/>
    <w:rsid w:val="0011154A"/>
    <w:rsid w:val="00117001"/>
    <w:rsid w:val="00120776"/>
    <w:rsid w:val="001310B3"/>
    <w:rsid w:val="00131CD0"/>
    <w:rsid w:val="0014001F"/>
    <w:rsid w:val="0016440B"/>
    <w:rsid w:val="0017137E"/>
    <w:rsid w:val="00173CC0"/>
    <w:rsid w:val="00175932"/>
    <w:rsid w:val="001905A2"/>
    <w:rsid w:val="001B058A"/>
    <w:rsid w:val="001D071E"/>
    <w:rsid w:val="001E0A1B"/>
    <w:rsid w:val="001E3369"/>
    <w:rsid w:val="001E743F"/>
    <w:rsid w:val="001F0D0D"/>
    <w:rsid w:val="001F489C"/>
    <w:rsid w:val="00212109"/>
    <w:rsid w:val="00222569"/>
    <w:rsid w:val="00222873"/>
    <w:rsid w:val="00232454"/>
    <w:rsid w:val="00235C47"/>
    <w:rsid w:val="00236330"/>
    <w:rsid w:val="00242B59"/>
    <w:rsid w:val="00243BD0"/>
    <w:rsid w:val="002514AF"/>
    <w:rsid w:val="00251A66"/>
    <w:rsid w:val="00257630"/>
    <w:rsid w:val="0026188A"/>
    <w:rsid w:val="002858C6"/>
    <w:rsid w:val="002869EE"/>
    <w:rsid w:val="002A032F"/>
    <w:rsid w:val="002A28F4"/>
    <w:rsid w:val="002B464A"/>
    <w:rsid w:val="002B4C4B"/>
    <w:rsid w:val="002B590E"/>
    <w:rsid w:val="002B5B5F"/>
    <w:rsid w:val="002C10EB"/>
    <w:rsid w:val="002D078A"/>
    <w:rsid w:val="002D3010"/>
    <w:rsid w:val="002E6823"/>
    <w:rsid w:val="003069C2"/>
    <w:rsid w:val="00315B58"/>
    <w:rsid w:val="0033311C"/>
    <w:rsid w:val="0034294C"/>
    <w:rsid w:val="00343CB6"/>
    <w:rsid w:val="00344689"/>
    <w:rsid w:val="0035608C"/>
    <w:rsid w:val="0035701F"/>
    <w:rsid w:val="00370CFA"/>
    <w:rsid w:val="003717CC"/>
    <w:rsid w:val="00372B8E"/>
    <w:rsid w:val="00383E1D"/>
    <w:rsid w:val="00386A73"/>
    <w:rsid w:val="00390D22"/>
    <w:rsid w:val="003938B5"/>
    <w:rsid w:val="00397FFC"/>
    <w:rsid w:val="003A40B8"/>
    <w:rsid w:val="003A4F25"/>
    <w:rsid w:val="003A57C7"/>
    <w:rsid w:val="003A5E1C"/>
    <w:rsid w:val="003C4D16"/>
    <w:rsid w:val="003C672E"/>
    <w:rsid w:val="003F1C13"/>
    <w:rsid w:val="00406561"/>
    <w:rsid w:val="004069EA"/>
    <w:rsid w:val="00415F2C"/>
    <w:rsid w:val="00415FD4"/>
    <w:rsid w:val="004234EC"/>
    <w:rsid w:val="00444F15"/>
    <w:rsid w:val="00445B16"/>
    <w:rsid w:val="004501B7"/>
    <w:rsid w:val="00461A1F"/>
    <w:rsid w:val="00463241"/>
    <w:rsid w:val="00474A77"/>
    <w:rsid w:val="004771F0"/>
    <w:rsid w:val="0048268D"/>
    <w:rsid w:val="00490D4A"/>
    <w:rsid w:val="004A4C27"/>
    <w:rsid w:val="004B5CC5"/>
    <w:rsid w:val="004C039D"/>
    <w:rsid w:val="004C65F2"/>
    <w:rsid w:val="004E2850"/>
    <w:rsid w:val="0052315A"/>
    <w:rsid w:val="00524DE8"/>
    <w:rsid w:val="00527D5F"/>
    <w:rsid w:val="0056079A"/>
    <w:rsid w:val="00560A90"/>
    <w:rsid w:val="00563A06"/>
    <w:rsid w:val="00575825"/>
    <w:rsid w:val="005818F4"/>
    <w:rsid w:val="0059227F"/>
    <w:rsid w:val="00594E07"/>
    <w:rsid w:val="005A4294"/>
    <w:rsid w:val="005B7B41"/>
    <w:rsid w:val="005D2D73"/>
    <w:rsid w:val="005F3282"/>
    <w:rsid w:val="00602AD3"/>
    <w:rsid w:val="00613119"/>
    <w:rsid w:val="006162CF"/>
    <w:rsid w:val="00616F7B"/>
    <w:rsid w:val="00645AAE"/>
    <w:rsid w:val="00654E48"/>
    <w:rsid w:val="00664640"/>
    <w:rsid w:val="00671985"/>
    <w:rsid w:val="0067416A"/>
    <w:rsid w:val="00686ECB"/>
    <w:rsid w:val="006A5A46"/>
    <w:rsid w:val="006A67DB"/>
    <w:rsid w:val="006B3B8B"/>
    <w:rsid w:val="006E1241"/>
    <w:rsid w:val="006E275D"/>
    <w:rsid w:val="00702A67"/>
    <w:rsid w:val="00706367"/>
    <w:rsid w:val="0071333B"/>
    <w:rsid w:val="007235D3"/>
    <w:rsid w:val="00737813"/>
    <w:rsid w:val="00754C96"/>
    <w:rsid w:val="00755C7B"/>
    <w:rsid w:val="007600EF"/>
    <w:rsid w:val="00780523"/>
    <w:rsid w:val="00784ED0"/>
    <w:rsid w:val="0078523A"/>
    <w:rsid w:val="00793431"/>
    <w:rsid w:val="007C1B8F"/>
    <w:rsid w:val="007D704F"/>
    <w:rsid w:val="007E1897"/>
    <w:rsid w:val="007E4279"/>
    <w:rsid w:val="007F0B46"/>
    <w:rsid w:val="007F36E2"/>
    <w:rsid w:val="00835F71"/>
    <w:rsid w:val="00836F52"/>
    <w:rsid w:val="00851A31"/>
    <w:rsid w:val="00854C1C"/>
    <w:rsid w:val="008640C8"/>
    <w:rsid w:val="0087267E"/>
    <w:rsid w:val="00887FDF"/>
    <w:rsid w:val="008939A2"/>
    <w:rsid w:val="00896E52"/>
    <w:rsid w:val="008A4A6C"/>
    <w:rsid w:val="008C32C5"/>
    <w:rsid w:val="008C4E17"/>
    <w:rsid w:val="008D7782"/>
    <w:rsid w:val="008F0A48"/>
    <w:rsid w:val="00902C1A"/>
    <w:rsid w:val="0090398D"/>
    <w:rsid w:val="009078F8"/>
    <w:rsid w:val="00915F9C"/>
    <w:rsid w:val="00927C23"/>
    <w:rsid w:val="00932F11"/>
    <w:rsid w:val="0093550A"/>
    <w:rsid w:val="00935D3A"/>
    <w:rsid w:val="00946BBC"/>
    <w:rsid w:val="00955F26"/>
    <w:rsid w:val="009665B6"/>
    <w:rsid w:val="0097025C"/>
    <w:rsid w:val="00982E71"/>
    <w:rsid w:val="00992BF1"/>
    <w:rsid w:val="009948FE"/>
    <w:rsid w:val="009C33D1"/>
    <w:rsid w:val="009D11B5"/>
    <w:rsid w:val="009D726E"/>
    <w:rsid w:val="009E741E"/>
    <w:rsid w:val="009E7742"/>
    <w:rsid w:val="009F09FF"/>
    <w:rsid w:val="009F32F6"/>
    <w:rsid w:val="00A1136E"/>
    <w:rsid w:val="00A20793"/>
    <w:rsid w:val="00A23A2D"/>
    <w:rsid w:val="00A267F4"/>
    <w:rsid w:val="00A32035"/>
    <w:rsid w:val="00A53220"/>
    <w:rsid w:val="00A9700A"/>
    <w:rsid w:val="00AC53C7"/>
    <w:rsid w:val="00AC5D9D"/>
    <w:rsid w:val="00AC6313"/>
    <w:rsid w:val="00AD301A"/>
    <w:rsid w:val="00AE0DE8"/>
    <w:rsid w:val="00AE4538"/>
    <w:rsid w:val="00AF0A70"/>
    <w:rsid w:val="00B02769"/>
    <w:rsid w:val="00B36621"/>
    <w:rsid w:val="00B44036"/>
    <w:rsid w:val="00B52467"/>
    <w:rsid w:val="00B57619"/>
    <w:rsid w:val="00B6513B"/>
    <w:rsid w:val="00B73F94"/>
    <w:rsid w:val="00B74238"/>
    <w:rsid w:val="00B76579"/>
    <w:rsid w:val="00B76A77"/>
    <w:rsid w:val="00B7723F"/>
    <w:rsid w:val="00B90432"/>
    <w:rsid w:val="00B914C6"/>
    <w:rsid w:val="00B9373E"/>
    <w:rsid w:val="00B95A10"/>
    <w:rsid w:val="00BB6C02"/>
    <w:rsid w:val="00BC238C"/>
    <w:rsid w:val="00BD79EB"/>
    <w:rsid w:val="00BF12BC"/>
    <w:rsid w:val="00C01F75"/>
    <w:rsid w:val="00C04628"/>
    <w:rsid w:val="00C05D77"/>
    <w:rsid w:val="00C07CC8"/>
    <w:rsid w:val="00C13494"/>
    <w:rsid w:val="00C13BC0"/>
    <w:rsid w:val="00C32EE2"/>
    <w:rsid w:val="00C33F55"/>
    <w:rsid w:val="00C37C7D"/>
    <w:rsid w:val="00C43608"/>
    <w:rsid w:val="00C4688F"/>
    <w:rsid w:val="00C50D9E"/>
    <w:rsid w:val="00C62B83"/>
    <w:rsid w:val="00C823F0"/>
    <w:rsid w:val="00C826AC"/>
    <w:rsid w:val="00CA1217"/>
    <w:rsid w:val="00CA17FD"/>
    <w:rsid w:val="00CA19B3"/>
    <w:rsid w:val="00CA54E5"/>
    <w:rsid w:val="00CB4F60"/>
    <w:rsid w:val="00CC661D"/>
    <w:rsid w:val="00CE0AC1"/>
    <w:rsid w:val="00CE4575"/>
    <w:rsid w:val="00CF0143"/>
    <w:rsid w:val="00CF5FB8"/>
    <w:rsid w:val="00CF7DF8"/>
    <w:rsid w:val="00D205F7"/>
    <w:rsid w:val="00D21EB6"/>
    <w:rsid w:val="00D3530F"/>
    <w:rsid w:val="00D37E7F"/>
    <w:rsid w:val="00D4142E"/>
    <w:rsid w:val="00D678BC"/>
    <w:rsid w:val="00D71991"/>
    <w:rsid w:val="00D73D2A"/>
    <w:rsid w:val="00D835E3"/>
    <w:rsid w:val="00D966ED"/>
    <w:rsid w:val="00DC0C71"/>
    <w:rsid w:val="00DC43FD"/>
    <w:rsid w:val="00DC6E5B"/>
    <w:rsid w:val="00DF3DDE"/>
    <w:rsid w:val="00DF5EA2"/>
    <w:rsid w:val="00E147FC"/>
    <w:rsid w:val="00E4125C"/>
    <w:rsid w:val="00E427D6"/>
    <w:rsid w:val="00E720B5"/>
    <w:rsid w:val="00E73126"/>
    <w:rsid w:val="00E774AA"/>
    <w:rsid w:val="00E801CD"/>
    <w:rsid w:val="00E84731"/>
    <w:rsid w:val="00EA2928"/>
    <w:rsid w:val="00EB2DD1"/>
    <w:rsid w:val="00EE6644"/>
    <w:rsid w:val="00EF2661"/>
    <w:rsid w:val="00F06296"/>
    <w:rsid w:val="00F073C4"/>
    <w:rsid w:val="00F234C6"/>
    <w:rsid w:val="00F32017"/>
    <w:rsid w:val="00F324B8"/>
    <w:rsid w:val="00F376FF"/>
    <w:rsid w:val="00F545D9"/>
    <w:rsid w:val="00F62AF5"/>
    <w:rsid w:val="00F76F67"/>
    <w:rsid w:val="00F82412"/>
    <w:rsid w:val="00FA5FB2"/>
    <w:rsid w:val="00FC4B61"/>
    <w:rsid w:val="00FD0531"/>
    <w:rsid w:val="00FD0C94"/>
    <w:rsid w:val="00FD5A8A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F75"/>
  </w:style>
  <w:style w:type="paragraph" w:styleId="a5">
    <w:name w:val="footer"/>
    <w:basedOn w:val="a"/>
    <w:link w:val="a6"/>
    <w:uiPriority w:val="99"/>
    <w:unhideWhenUsed/>
    <w:rsid w:val="00C01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F75"/>
  </w:style>
  <w:style w:type="paragraph" w:styleId="a7">
    <w:name w:val="Balloon Text"/>
    <w:basedOn w:val="a"/>
    <w:link w:val="a8"/>
    <w:uiPriority w:val="99"/>
    <w:semiHidden/>
    <w:unhideWhenUsed/>
    <w:rsid w:val="00C0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01F7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C32C5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E801CD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E801CD"/>
    <w:rPr>
      <w:color w:val="800080"/>
      <w:u w:val="single"/>
    </w:rPr>
  </w:style>
  <w:style w:type="character" w:styleId="ac">
    <w:name w:val="Strong"/>
    <w:uiPriority w:val="22"/>
    <w:qFormat/>
    <w:rsid w:val="00A9700A"/>
    <w:rPr>
      <w:b/>
      <w:bCs/>
    </w:rPr>
  </w:style>
  <w:style w:type="paragraph" w:customStyle="1" w:styleId="Default">
    <w:name w:val="Default"/>
    <w:rsid w:val="00755C7B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E147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490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D96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F75"/>
  </w:style>
  <w:style w:type="paragraph" w:styleId="a5">
    <w:name w:val="footer"/>
    <w:basedOn w:val="a"/>
    <w:link w:val="a6"/>
    <w:uiPriority w:val="99"/>
    <w:unhideWhenUsed/>
    <w:rsid w:val="00C01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F75"/>
  </w:style>
  <w:style w:type="paragraph" w:styleId="a7">
    <w:name w:val="Balloon Text"/>
    <w:basedOn w:val="a"/>
    <w:link w:val="a8"/>
    <w:uiPriority w:val="99"/>
    <w:semiHidden/>
    <w:unhideWhenUsed/>
    <w:rsid w:val="00C0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01F7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C32C5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E801CD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E801CD"/>
    <w:rPr>
      <w:color w:val="800080"/>
      <w:u w:val="single"/>
    </w:rPr>
  </w:style>
  <w:style w:type="character" w:styleId="ac">
    <w:name w:val="Strong"/>
    <w:uiPriority w:val="22"/>
    <w:qFormat/>
    <w:rsid w:val="00A9700A"/>
    <w:rPr>
      <w:b/>
      <w:bCs/>
    </w:rPr>
  </w:style>
  <w:style w:type="paragraph" w:customStyle="1" w:styleId="Default">
    <w:name w:val="Default"/>
    <w:rsid w:val="00755C7B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E147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490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D96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2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lanova@tdme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dme.ru/download/zayavka77.xl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8D7D2-1B37-4AF9-9D42-679FF240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Links>
    <vt:vector size="12" baseType="variant">
      <vt:variant>
        <vt:i4>5111923</vt:i4>
      </vt:variant>
      <vt:variant>
        <vt:i4>3</vt:i4>
      </vt:variant>
      <vt:variant>
        <vt:i4>0</vt:i4>
      </vt:variant>
      <vt:variant>
        <vt:i4>5</vt:i4>
      </vt:variant>
      <vt:variant>
        <vt:lpwstr>mailto:saharova@tdme.ru</vt:lpwstr>
      </vt:variant>
      <vt:variant>
        <vt:lpwstr/>
      </vt:variant>
      <vt:variant>
        <vt:i4>4587613</vt:i4>
      </vt:variant>
      <vt:variant>
        <vt:i4>0</vt:i4>
      </vt:variant>
      <vt:variant>
        <vt:i4>0</vt:i4>
      </vt:variant>
      <vt:variant>
        <vt:i4>5</vt:i4>
      </vt:variant>
      <vt:variant>
        <vt:lpwstr>http://www.tdme.ru/download/zayavka77.xls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kedr</dc:creator>
  <cp:lastModifiedBy>Илюхина Елена</cp:lastModifiedBy>
  <cp:revision>5</cp:revision>
  <cp:lastPrinted>2017-11-03T15:44:00Z</cp:lastPrinted>
  <dcterms:created xsi:type="dcterms:W3CDTF">2017-11-07T12:20:00Z</dcterms:created>
  <dcterms:modified xsi:type="dcterms:W3CDTF">2017-11-07T15:02:00Z</dcterms:modified>
</cp:coreProperties>
</file>